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F0782" w:rsidRDefault="00000000">
      <w:pPr>
        <w:spacing w:after="26"/>
      </w:pPr>
      <w:r>
        <w:rPr>
          <w:rFonts w:ascii="Times New Roman" w:eastAsia="Times New Roman" w:hAnsi="Times New Roman" w:cs="Times New Roman"/>
          <w:sz w:val="34"/>
        </w:rPr>
        <w:t>Veröffentlichungen des Landesmuseums für Vorgeschichte in Haue</w:t>
      </w:r>
    </w:p>
    <w:p w:rsidR="000F0782" w:rsidRDefault="00000000">
      <w:pPr>
        <w:spacing w:after="0"/>
        <w:ind w:left="5"/>
        <w:jc w:val="center"/>
      </w:pPr>
      <w:r>
        <w:rPr>
          <w:rFonts w:ascii="Times New Roman" w:eastAsia="Times New Roman" w:hAnsi="Times New Roman" w:cs="Times New Roman"/>
          <w:sz w:val="32"/>
        </w:rPr>
        <w:t>Band 23</w:t>
      </w:r>
    </w:p>
    <w:p w:rsidR="000F0782" w:rsidRDefault="00000000">
      <w:pPr>
        <w:spacing w:after="1789"/>
        <w:ind w:right="-10"/>
      </w:pPr>
      <w:r>
        <w:rPr>
          <w:noProof/>
        </w:rPr>
        <mc:AlternateContent>
          <mc:Choice Requires="wpg">
            <w:drawing>
              <wp:inline distT="0" distB="0" distL="0" distR="0">
                <wp:extent cx="6025896" cy="15240"/>
                <wp:effectExtent l="0" t="0" r="0" b="0"/>
                <wp:docPr id="1367" name="Group 13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5896" cy="15240"/>
                          <a:chOff x="0" y="0"/>
                          <a:chExt cx="6025896" cy="15240"/>
                        </a:xfrm>
                      </wpg:grpSpPr>
                      <wps:wsp>
                        <wps:cNvPr id="1366" name="Shape 1366"/>
                        <wps:cNvSpPr/>
                        <wps:spPr>
                          <a:xfrm>
                            <a:off x="0" y="0"/>
                            <a:ext cx="6025896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25896" h="15240">
                                <a:moveTo>
                                  <a:pt x="0" y="7620"/>
                                </a:moveTo>
                                <a:lnTo>
                                  <a:pt x="6025896" y="7620"/>
                                </a:lnTo>
                              </a:path>
                            </a:pathLst>
                          </a:custGeom>
                          <a:ln w="15240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67" style="width:474.48pt;height:1.2pt;mso-position-horizontal-relative:char;mso-position-vertical-relative:line" coordsize="60258,152">
                <v:shape id="Shape 1366" style="position:absolute;width:60258;height:152;left:0;top:0;" coordsize="6025896,15240" path="m0,7620l6025896,7620">
                  <v:stroke weight="1.2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0F0782" w:rsidRDefault="00000000">
      <w:pPr>
        <w:spacing w:after="328"/>
        <w:ind w:left="19"/>
        <w:jc w:val="center"/>
      </w:pPr>
      <w:r>
        <w:rPr>
          <w:rFonts w:ascii="Times New Roman" w:eastAsia="Times New Roman" w:hAnsi="Times New Roman" w:cs="Times New Roman"/>
          <w:sz w:val="46"/>
        </w:rPr>
        <w:t>Kataloge zur mitteldeutschen Schnurkeramik</w:t>
      </w:r>
    </w:p>
    <w:p w:rsidR="000F0782" w:rsidRDefault="00000000">
      <w:pPr>
        <w:spacing w:after="584" w:line="265" w:lineRule="auto"/>
        <w:ind w:left="82" w:right="43" w:hanging="10"/>
        <w:jc w:val="center"/>
      </w:pPr>
      <w:r>
        <w:rPr>
          <w:rFonts w:ascii="Times New Roman" w:eastAsia="Times New Roman" w:hAnsi="Times New Roman" w:cs="Times New Roman"/>
          <w:sz w:val="30"/>
        </w:rPr>
        <w:t>Teil III: Nordharzgebiet</w:t>
      </w:r>
    </w:p>
    <w:p w:rsidR="000F0782" w:rsidRDefault="00000000">
      <w:pPr>
        <w:spacing w:after="12" w:line="265" w:lineRule="auto"/>
        <w:ind w:left="39" w:right="19" w:hanging="10"/>
        <w:jc w:val="center"/>
      </w:pPr>
      <w:r>
        <w:rPr>
          <w:rFonts w:ascii="Times New Roman" w:eastAsia="Times New Roman" w:hAnsi="Times New Roman" w:cs="Times New Roman"/>
          <w:sz w:val="26"/>
        </w:rPr>
        <w:t>Auf der Grundlage des Materials von</w:t>
      </w:r>
    </w:p>
    <w:p w:rsidR="000F0782" w:rsidRDefault="00000000" w:rsidP="00A7778C">
      <w:pPr>
        <w:spacing w:after="278" w:line="254" w:lineRule="auto"/>
        <w:ind w:left="2616" w:right="2573"/>
        <w:jc w:val="both"/>
      </w:pPr>
      <w:r>
        <w:rPr>
          <w:rFonts w:ascii="Times New Roman" w:eastAsia="Times New Roman" w:hAnsi="Times New Roman" w:cs="Times New Roman"/>
          <w:sz w:val="28"/>
        </w:rPr>
        <w:t>Hans Lucas und in Verbindung mit Ulrich Fischer zusammengestellt von</w:t>
      </w:r>
    </w:p>
    <w:p w:rsidR="000F0782" w:rsidRDefault="00000000">
      <w:pPr>
        <w:spacing w:after="959" w:line="265" w:lineRule="auto"/>
        <w:ind w:left="39" w:hanging="10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131064</wp:posOffset>
            </wp:positionH>
            <wp:positionV relativeFrom="page">
              <wp:posOffset>2648712</wp:posOffset>
            </wp:positionV>
            <wp:extent cx="3048" cy="6096"/>
            <wp:effectExtent l="0" t="0" r="0" b="0"/>
            <wp:wrapSquare wrapText="bothSides"/>
            <wp:docPr id="344" name="Picture 3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" name="Picture 344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" cy="60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121920</wp:posOffset>
            </wp:positionH>
            <wp:positionV relativeFrom="page">
              <wp:posOffset>832104</wp:posOffset>
            </wp:positionV>
            <wp:extent cx="210312" cy="164592"/>
            <wp:effectExtent l="0" t="0" r="0" b="0"/>
            <wp:wrapSquare wrapText="bothSides"/>
            <wp:docPr id="1364" name="Picture 13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4" name="Picture 136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0312" cy="1645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sz w:val="26"/>
        </w:rPr>
        <w:t>Waldemar Matthias</w:t>
      </w:r>
    </w:p>
    <w:p w:rsidR="000F0782" w:rsidRDefault="00000000">
      <w:pPr>
        <w:spacing w:after="2491"/>
        <w:jc w:val="center"/>
      </w:pPr>
      <w:r>
        <w:rPr>
          <w:rFonts w:ascii="Times New Roman" w:eastAsia="Times New Roman" w:hAnsi="Times New Roman" w:cs="Times New Roman"/>
          <w:sz w:val="24"/>
        </w:rPr>
        <w:t>Mit 6 Textabbildungen, 1 Karte und 48 Tafeln</w:t>
      </w:r>
    </w:p>
    <w:p w:rsidR="000F0782" w:rsidRDefault="00000000">
      <w:pPr>
        <w:spacing w:after="473"/>
        <w:ind w:left="4459"/>
      </w:pPr>
      <w:r>
        <w:rPr>
          <w:noProof/>
        </w:rPr>
        <w:drawing>
          <wp:inline distT="0" distB="0" distL="0" distR="0">
            <wp:extent cx="414528" cy="743712"/>
            <wp:effectExtent l="0" t="0" r="0" b="0"/>
            <wp:docPr id="776" name="Picture 7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" name="Picture 77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4528" cy="743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782" w:rsidRDefault="00000000">
      <w:pPr>
        <w:pStyle w:val="berschrift1"/>
        <w:spacing w:after="150" w:line="259" w:lineRule="auto"/>
        <w:ind w:left="82" w:right="0" w:firstLine="0"/>
      </w:pPr>
      <w:r>
        <w:t>VEB DEUTSCHER VERLAC DER WISSENSCHAFTEN BERLIN</w:t>
      </w:r>
    </w:p>
    <w:p w:rsidR="000F0782" w:rsidRDefault="00000000">
      <w:pPr>
        <w:spacing w:after="584" w:line="265" w:lineRule="auto"/>
        <w:ind w:left="82" w:hanging="10"/>
        <w:jc w:val="center"/>
        <w:rPr>
          <w:rFonts w:ascii="Times New Roman" w:eastAsia="Times New Roman" w:hAnsi="Times New Roman" w:cs="Times New Roman"/>
          <w:sz w:val="30"/>
        </w:rPr>
      </w:pPr>
      <w:r>
        <w:rPr>
          <w:rFonts w:ascii="Times New Roman" w:eastAsia="Times New Roman" w:hAnsi="Times New Roman" w:cs="Times New Roman"/>
          <w:sz w:val="30"/>
        </w:rPr>
        <w:t>1968</w:t>
      </w:r>
    </w:p>
    <w:p w:rsidR="002A09D5" w:rsidRDefault="002A09D5" w:rsidP="002A09D5">
      <w:pPr>
        <w:spacing w:after="412"/>
        <w:ind w:left="-250" w:right="-43"/>
      </w:pPr>
      <w:r>
        <w:rPr>
          <w:noProof/>
        </w:rPr>
        <w:lastRenderedPageBreak/>
        <w:drawing>
          <wp:inline distT="0" distB="0" distL="0" distR="0" wp14:anchorId="65205C68" wp14:editId="2585F660">
            <wp:extent cx="5916169" cy="5504689"/>
            <wp:effectExtent l="0" t="0" r="0" b="0"/>
            <wp:docPr id="3835" name="Picture 38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5" name="Picture 3835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16169" cy="5504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C86" w:rsidRDefault="001F5C86" w:rsidP="002A09D5">
      <w:pPr>
        <w:spacing w:after="412"/>
        <w:ind w:left="-250" w:right="-43"/>
      </w:pPr>
    </w:p>
    <w:p w:rsidR="0087527E" w:rsidRDefault="0087527E" w:rsidP="0087527E">
      <w:pPr>
        <w:spacing w:after="400"/>
        <w:ind w:left="2990"/>
      </w:pPr>
      <w:r>
        <w:t>000 Kalksteintrümmer</w:t>
      </w:r>
    </w:p>
    <w:p w:rsidR="0087527E" w:rsidRDefault="0087527E" w:rsidP="0087527E">
      <w:pPr>
        <w:spacing w:after="169"/>
        <w:ind w:left="-130"/>
      </w:pPr>
      <w:r>
        <w:rPr>
          <w:noProof/>
        </w:rPr>
        <w:drawing>
          <wp:inline distT="0" distB="0" distL="0" distR="0" wp14:anchorId="2E83A643" wp14:editId="0B8E3076">
            <wp:extent cx="5791200" cy="591312"/>
            <wp:effectExtent l="0" t="0" r="0" b="0"/>
            <wp:docPr id="3388" name="Picture 33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8" name="Picture 338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591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527E" w:rsidRDefault="0087527E" w:rsidP="0087527E">
      <w:pPr>
        <w:spacing w:after="3"/>
        <w:ind w:left="3087" w:hanging="10"/>
      </w:pPr>
      <w:r>
        <w:rPr>
          <w:rFonts w:ascii="Times New Roman" w:eastAsia="Times New Roman" w:hAnsi="Times New Roman" w:cs="Times New Roman"/>
          <w:sz w:val="20"/>
        </w:rPr>
        <w:t>1 Muschelkalk</w:t>
      </w:r>
    </w:p>
    <w:p w:rsidR="0087527E" w:rsidRDefault="0087527E" w:rsidP="0087527E">
      <w:pPr>
        <w:spacing w:after="0"/>
        <w:ind w:right="240"/>
        <w:jc w:val="center"/>
      </w:pPr>
      <w:r>
        <w:t>II bräunliche, humose Schicht</w:t>
      </w:r>
    </w:p>
    <w:p w:rsidR="0087527E" w:rsidRDefault="0087527E" w:rsidP="0087527E">
      <w:pPr>
        <w:spacing w:after="156"/>
        <w:ind w:left="3048"/>
      </w:pPr>
      <w:r>
        <w:rPr>
          <w:noProof/>
        </w:rPr>
        <w:drawing>
          <wp:inline distT="0" distB="0" distL="0" distR="0" wp14:anchorId="68E5C35B" wp14:editId="51846581">
            <wp:extent cx="103632" cy="76200"/>
            <wp:effectExtent l="0" t="0" r="0" b="0"/>
            <wp:docPr id="740" name="Picture 7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" name="Picture 740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3632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</w:rPr>
        <w:t xml:space="preserve"> Lö13 oder Lehm</w:t>
      </w:r>
    </w:p>
    <w:p w:rsidR="0087527E" w:rsidRDefault="0087527E" w:rsidP="0087527E">
      <w:pPr>
        <w:spacing w:after="3"/>
        <w:ind w:left="326" w:hanging="10"/>
      </w:pPr>
      <w:r>
        <w:rPr>
          <w:rFonts w:ascii="Times New Roman" w:eastAsia="Times New Roman" w:hAnsi="Times New Roman" w:cs="Times New Roman"/>
          <w:sz w:val="20"/>
        </w:rPr>
        <w:t>Abb. 3. Heteborn, Kr. Aschersleben, Grab 3, Plan und Profil des Hügelgrabes, nach W. Schulz, I : 100.</w:t>
      </w:r>
    </w:p>
    <w:p w:rsidR="001F5C86" w:rsidRDefault="001F5C86" w:rsidP="002A09D5">
      <w:pPr>
        <w:spacing w:after="412"/>
        <w:ind w:left="-250" w:right="-43"/>
      </w:pPr>
    </w:p>
    <w:p w:rsidR="001F5C86" w:rsidRDefault="001F5C86" w:rsidP="002A09D5">
      <w:pPr>
        <w:spacing w:after="412"/>
        <w:ind w:left="-250" w:right="-43"/>
      </w:pPr>
    </w:p>
    <w:p w:rsidR="001F5C86" w:rsidRDefault="001F5C86" w:rsidP="003659E7">
      <w:pPr>
        <w:spacing w:after="412"/>
        <w:ind w:right="-43"/>
      </w:pPr>
    </w:p>
    <w:p w:rsidR="009F6104" w:rsidRPr="009F6104" w:rsidRDefault="009F6104" w:rsidP="009F6104">
      <w:pPr>
        <w:spacing w:after="95" w:line="260" w:lineRule="auto"/>
        <w:ind w:left="653" w:right="4" w:hanging="653"/>
        <w:jc w:val="both"/>
        <w:rPr>
          <w:rFonts w:ascii="Times New Roman" w:eastAsia="Times New Roman" w:hAnsi="Times New Roman" w:cs="Times New Roman"/>
        </w:rPr>
      </w:pPr>
      <w:r w:rsidRPr="009F6104">
        <w:rPr>
          <w:rFonts w:ascii="Times New Roman" w:eastAsia="Times New Roman" w:hAnsi="Times New Roman" w:cs="Times New Roman"/>
        </w:rPr>
        <w:t>3 Klinge aus hell- und dunkelgrau geflecktem Feuerstein, Querschnitt trapezförmig, linke Seite retuschiert, L. 6,3 cm.</w:t>
      </w:r>
      <w:r w:rsidRPr="009F6104">
        <w:rPr>
          <w:rFonts w:ascii="Times New Roman" w:eastAsia="Times New Roman" w:hAnsi="Times New Roman" w:cs="Times New Roman"/>
        </w:rPr>
        <w:tab/>
        <w:t>Mus. Halle 29 :190f.</w:t>
      </w:r>
    </w:p>
    <w:p w:rsidR="009F6104" w:rsidRPr="009F6104" w:rsidRDefault="009F6104" w:rsidP="009F6104">
      <w:pPr>
        <w:spacing w:after="0" w:line="271" w:lineRule="auto"/>
        <w:ind w:left="10" w:hanging="10"/>
        <w:rPr>
          <w:rFonts w:ascii="Times New Roman" w:eastAsia="Times New Roman" w:hAnsi="Times New Roman" w:cs="Times New Roman"/>
        </w:rPr>
      </w:pPr>
      <w:r w:rsidRPr="009F6104">
        <w:rPr>
          <w:rFonts w:ascii="Times New Roman" w:eastAsia="Times New Roman" w:hAnsi="Times New Roman" w:cs="Times New Roman"/>
          <w:sz w:val="24"/>
        </w:rPr>
        <w:t>Menschliche Skelettreste, Schädel nicht erhalten. Mus. Halle 29: 190a. Aus der Hügelschüttung :</w:t>
      </w:r>
    </w:p>
    <w:p w:rsidR="009F6104" w:rsidRPr="009F6104" w:rsidRDefault="009F6104" w:rsidP="009F6104">
      <w:pPr>
        <w:spacing w:after="45" w:line="260" w:lineRule="auto"/>
        <w:ind w:left="10" w:right="4" w:hanging="10"/>
        <w:jc w:val="both"/>
        <w:rPr>
          <w:rFonts w:ascii="Times New Roman" w:eastAsia="Times New Roman" w:hAnsi="Times New Roman" w:cs="Times New Roman"/>
        </w:rPr>
      </w:pPr>
      <w:r w:rsidRPr="009F6104">
        <w:rPr>
          <w:rFonts w:ascii="Times New Roman" w:eastAsia="Times New Roman" w:hAnsi="Times New Roman" w:cs="Times New Roman"/>
        </w:rPr>
        <w:t xml:space="preserve">Drei Scherben, ein kleines Bodenfragment und zwei </w:t>
      </w:r>
      <w:proofErr w:type="spellStart"/>
      <w:r w:rsidRPr="009F6104">
        <w:rPr>
          <w:rFonts w:ascii="Times New Roman" w:eastAsia="Times New Roman" w:hAnsi="Times New Roman" w:cs="Times New Roman"/>
        </w:rPr>
        <w:t>unverzierte</w:t>
      </w:r>
      <w:proofErr w:type="spellEnd"/>
      <w:r w:rsidRPr="009F6104">
        <w:rPr>
          <w:rFonts w:ascii="Times New Roman" w:eastAsia="Times New Roman" w:hAnsi="Times New Roman" w:cs="Times New Roman"/>
        </w:rPr>
        <w:t xml:space="preserve"> Wandungsbruchstücke, wohl neolithisch.</w:t>
      </w:r>
      <w:r w:rsidRPr="009F6104">
        <w:rPr>
          <w:rFonts w:ascii="Times New Roman" w:eastAsia="Times New Roman" w:hAnsi="Times New Roman" w:cs="Times New Roman"/>
        </w:rPr>
        <w:tab/>
        <w:t>Mus. Halle 29: 190d.</w:t>
      </w:r>
    </w:p>
    <w:p w:rsidR="009F6104" w:rsidRPr="009F6104" w:rsidRDefault="009F6104" w:rsidP="009F6104">
      <w:pPr>
        <w:spacing w:after="0" w:line="271" w:lineRule="auto"/>
        <w:ind w:left="10" w:hanging="10"/>
        <w:rPr>
          <w:rFonts w:ascii="Times New Roman" w:eastAsia="Times New Roman" w:hAnsi="Times New Roman" w:cs="Times New Roman"/>
        </w:rPr>
      </w:pPr>
      <w:proofErr w:type="spellStart"/>
      <w:r w:rsidRPr="009F6104">
        <w:rPr>
          <w:rFonts w:ascii="Times New Roman" w:eastAsia="Times New Roman" w:hAnsi="Times New Roman" w:cs="Times New Roman"/>
          <w:sz w:val="24"/>
        </w:rPr>
        <w:t>Diskuides</w:t>
      </w:r>
      <w:proofErr w:type="spellEnd"/>
      <w:r w:rsidRPr="009F6104">
        <w:rPr>
          <w:rFonts w:ascii="Times New Roman" w:eastAsia="Times New Roman" w:hAnsi="Times New Roman" w:cs="Times New Roman"/>
          <w:sz w:val="24"/>
        </w:rPr>
        <w:t xml:space="preserve"> Trümmerstück aus </w:t>
      </w:r>
      <w:proofErr w:type="spellStart"/>
      <w:r w:rsidRPr="009F6104">
        <w:rPr>
          <w:rFonts w:ascii="Times New Roman" w:eastAsia="Times New Roman" w:hAnsi="Times New Roman" w:cs="Times New Roman"/>
          <w:sz w:val="24"/>
        </w:rPr>
        <w:t>bläulichbraunem</w:t>
      </w:r>
      <w:proofErr w:type="spellEnd"/>
      <w:r w:rsidRPr="009F6104">
        <w:rPr>
          <w:rFonts w:ascii="Times New Roman" w:eastAsia="Times New Roman" w:hAnsi="Times New Roman" w:cs="Times New Roman"/>
          <w:sz w:val="24"/>
        </w:rPr>
        <w:t xml:space="preserve"> Feuerstein mit Brandspuren.</w:t>
      </w:r>
    </w:p>
    <w:p w:rsidR="009F6104" w:rsidRPr="009F6104" w:rsidRDefault="009F6104" w:rsidP="009F6104">
      <w:pPr>
        <w:spacing w:after="97"/>
        <w:ind w:left="-5419" w:right="33" w:hanging="10"/>
        <w:jc w:val="right"/>
        <w:rPr>
          <w:rFonts w:ascii="Times New Roman" w:eastAsia="Times New Roman" w:hAnsi="Times New Roman" w:cs="Times New Roman"/>
        </w:rPr>
      </w:pPr>
      <w:r w:rsidRPr="009F6104">
        <w:rPr>
          <w:rFonts w:ascii="Times New Roman" w:eastAsia="Times New Roman" w:hAnsi="Times New Roman" w:cs="Times New Roman"/>
        </w:rPr>
        <w:t>Mus. Halle 29: 190h.</w:t>
      </w:r>
    </w:p>
    <w:p w:rsidR="009F6104" w:rsidRPr="009F6104" w:rsidRDefault="009F6104" w:rsidP="009F6104">
      <w:pPr>
        <w:tabs>
          <w:tab w:val="center" w:pos="3353"/>
          <w:tab w:val="right" w:pos="9566"/>
        </w:tabs>
        <w:spacing w:after="139" w:line="260" w:lineRule="auto"/>
        <w:rPr>
          <w:rFonts w:ascii="Times New Roman" w:eastAsia="Times New Roman" w:hAnsi="Times New Roman" w:cs="Times New Roman"/>
        </w:rPr>
      </w:pPr>
      <w:r w:rsidRPr="009F6104">
        <w:rPr>
          <w:rFonts w:ascii="Times New Roman" w:eastAsia="Times New Roman" w:hAnsi="Times New Roman" w:cs="Times New Roman"/>
        </w:rPr>
        <w:tab/>
        <w:t>Kleiner Krustenabschlag aus graubräunlichem Feuerstein.</w:t>
      </w:r>
      <w:r w:rsidRPr="009F6104">
        <w:rPr>
          <w:rFonts w:ascii="Times New Roman" w:eastAsia="Times New Roman" w:hAnsi="Times New Roman" w:cs="Times New Roman"/>
        </w:rPr>
        <w:tab/>
        <w:t>Mus. Halle 29: 190i.</w:t>
      </w:r>
    </w:p>
    <w:p w:rsidR="009F6104" w:rsidRPr="009F6104" w:rsidRDefault="009F6104" w:rsidP="009F6104">
      <w:pPr>
        <w:tabs>
          <w:tab w:val="center" w:pos="3794"/>
          <w:tab w:val="right" w:pos="9566"/>
        </w:tabs>
        <w:spacing w:after="45" w:line="260" w:lineRule="auto"/>
        <w:rPr>
          <w:rFonts w:ascii="Times New Roman" w:eastAsia="Times New Roman" w:hAnsi="Times New Roman" w:cs="Times New Roman"/>
        </w:rPr>
      </w:pPr>
      <w:r w:rsidRPr="009F6104">
        <w:rPr>
          <w:rFonts w:ascii="Times New Roman" w:eastAsia="Times New Roman" w:hAnsi="Times New Roman" w:cs="Times New Roman"/>
        </w:rPr>
        <w:tab/>
        <w:t>Kleines Fragment eines geschliffenen und polierten Feuersteinbeils.</w:t>
      </w:r>
      <w:r w:rsidRPr="009F6104">
        <w:rPr>
          <w:rFonts w:ascii="Times New Roman" w:eastAsia="Times New Roman" w:hAnsi="Times New Roman" w:cs="Times New Roman"/>
        </w:rPr>
        <w:tab/>
        <w:t>Mus. Halle 29 : 190j.</w:t>
      </w:r>
    </w:p>
    <w:p w:rsidR="009F6104" w:rsidRPr="009F6104" w:rsidRDefault="009F6104" w:rsidP="009F6104">
      <w:pPr>
        <w:spacing w:after="182" w:line="227" w:lineRule="auto"/>
        <w:ind w:left="10" w:right="19" w:hanging="10"/>
        <w:jc w:val="both"/>
        <w:rPr>
          <w:rFonts w:ascii="Times New Roman" w:eastAsia="Times New Roman" w:hAnsi="Times New Roman" w:cs="Times New Roman"/>
        </w:rPr>
      </w:pPr>
      <w:proofErr w:type="spellStart"/>
      <w:r w:rsidRPr="009F6104">
        <w:rPr>
          <w:rFonts w:ascii="Times New Roman" w:eastAsia="Times New Roman" w:hAnsi="Times New Roman" w:cs="Times New Roman"/>
          <w:sz w:val="20"/>
        </w:rPr>
        <w:t>Lit</w:t>
      </w:r>
      <w:proofErr w:type="spellEnd"/>
      <w:r w:rsidRPr="009F6104">
        <w:rPr>
          <w:rFonts w:ascii="Times New Roman" w:eastAsia="Times New Roman" w:hAnsi="Times New Roman" w:cs="Times New Roman"/>
          <w:sz w:val="20"/>
        </w:rPr>
        <w:t xml:space="preserve">. : W. Schulz, Nachrichtenblatt für Deutsche Vorzeit 6, 1930, 55. P. L. B. Kupka, Jahresschrift Halle 19, 1931, 28 f. u. </w:t>
      </w:r>
      <w:proofErr w:type="spellStart"/>
      <w:r w:rsidRPr="009F6104">
        <w:rPr>
          <w:rFonts w:ascii="Times New Roman" w:eastAsia="Times New Roman" w:hAnsi="Times New Roman" w:cs="Times New Roman"/>
          <w:sz w:val="20"/>
        </w:rPr>
        <w:t>Taf</w:t>
      </w:r>
      <w:proofErr w:type="spellEnd"/>
      <w:r w:rsidRPr="009F6104">
        <w:rPr>
          <w:rFonts w:ascii="Times New Roman" w:eastAsia="Times New Roman" w:hAnsi="Times New Roman" w:cs="Times New Roman"/>
          <w:sz w:val="20"/>
        </w:rPr>
        <w:t xml:space="preserve">. 3, („Forst Hakel"). J. -E. </w:t>
      </w:r>
      <w:proofErr w:type="spellStart"/>
      <w:r w:rsidRPr="009F6104">
        <w:rPr>
          <w:rFonts w:ascii="Times New Roman" w:eastAsia="Times New Roman" w:hAnsi="Times New Roman" w:cs="Times New Roman"/>
          <w:sz w:val="20"/>
        </w:rPr>
        <w:t>Forssander</w:t>
      </w:r>
      <w:proofErr w:type="spellEnd"/>
      <w:r w:rsidRPr="009F6104">
        <w:rPr>
          <w:rFonts w:ascii="Times New Roman" w:eastAsia="Times New Roman" w:hAnsi="Times New Roman" w:cs="Times New Roman"/>
          <w:sz w:val="20"/>
        </w:rPr>
        <w:t xml:space="preserve">, Die Schwedische Bootaxtkultur und ihre kontinentaleuropäischen Voraussetzungen (1933) 141 u. Abb. 62, unten. H. A. Schultz, Die jungsteinzeitlichen Felsgeräte des Landes Braunschweig und der Nachbargebiete (1936) 139 („Forst Hakel" ; Zusammensetzung des Grabinventars unzutreffend). — W. </w:t>
      </w:r>
      <w:proofErr w:type="spellStart"/>
      <w:r w:rsidRPr="009F6104">
        <w:rPr>
          <w:rFonts w:ascii="Times New Roman" w:eastAsia="Times New Roman" w:hAnsi="Times New Roman" w:cs="Times New Roman"/>
          <w:sz w:val="20"/>
        </w:rPr>
        <w:t>Nowothnig</w:t>
      </w:r>
      <w:proofErr w:type="spellEnd"/>
      <w:r w:rsidRPr="009F6104">
        <w:rPr>
          <w:rFonts w:ascii="Times New Roman" w:eastAsia="Times New Roman" w:hAnsi="Times New Roman" w:cs="Times New Roman"/>
          <w:sz w:val="20"/>
        </w:rPr>
        <w:t xml:space="preserve">, Jahresschrift Halle 25, 1937, 52, 66, 73, 79, 119 f. u. </w:t>
      </w:r>
      <w:proofErr w:type="spellStart"/>
      <w:r w:rsidRPr="009F6104">
        <w:rPr>
          <w:rFonts w:ascii="Times New Roman" w:eastAsia="Times New Roman" w:hAnsi="Times New Roman" w:cs="Times New Roman"/>
          <w:sz w:val="20"/>
        </w:rPr>
        <w:t>Taf</w:t>
      </w:r>
      <w:proofErr w:type="spellEnd"/>
      <w:r w:rsidRPr="009F6104">
        <w:rPr>
          <w:rFonts w:ascii="Times New Roman" w:eastAsia="Times New Roman" w:hAnsi="Times New Roman" w:cs="Times New Roman"/>
          <w:sz w:val="20"/>
        </w:rPr>
        <w:t xml:space="preserve">. 33, 167 a, b („Forst Hakel"). — K. Schirwitz, </w:t>
      </w:r>
      <w:proofErr w:type="spellStart"/>
      <w:r w:rsidRPr="009F6104">
        <w:rPr>
          <w:rFonts w:ascii="Times New Roman" w:eastAsia="Times New Roman" w:hAnsi="Times New Roman" w:cs="Times New Roman"/>
          <w:sz w:val="20"/>
        </w:rPr>
        <w:t>Mannus</w:t>
      </w:r>
      <w:proofErr w:type="spellEnd"/>
      <w:r w:rsidRPr="009F6104">
        <w:rPr>
          <w:rFonts w:ascii="Times New Roman" w:eastAsia="Times New Roman" w:hAnsi="Times New Roman" w:cs="Times New Roman"/>
          <w:sz w:val="20"/>
        </w:rPr>
        <w:t xml:space="preserve"> 32, 1940, 95, 97, 100. — U. Fischer, </w:t>
      </w:r>
      <w:proofErr w:type="spellStart"/>
      <w:r w:rsidRPr="009F6104">
        <w:rPr>
          <w:rFonts w:ascii="Times New Roman" w:eastAsia="Times New Roman" w:hAnsi="Times New Roman" w:cs="Times New Roman"/>
          <w:sz w:val="20"/>
        </w:rPr>
        <w:t>Archaeologia</w:t>
      </w:r>
      <w:proofErr w:type="spellEnd"/>
      <w:r w:rsidRPr="009F6104">
        <w:rPr>
          <w:rFonts w:ascii="Times New Roman" w:eastAsia="Times New Roman" w:hAnsi="Times New Roman" w:cs="Times New Roman"/>
          <w:sz w:val="20"/>
        </w:rPr>
        <w:t xml:space="preserve"> </w:t>
      </w:r>
      <w:proofErr w:type="spellStart"/>
      <w:r w:rsidRPr="009F6104">
        <w:rPr>
          <w:rFonts w:ascii="Times New Roman" w:eastAsia="Times New Roman" w:hAnsi="Times New Roman" w:cs="Times New Roman"/>
          <w:sz w:val="20"/>
        </w:rPr>
        <w:t>Geographica</w:t>
      </w:r>
      <w:proofErr w:type="spellEnd"/>
      <w:r w:rsidRPr="009F6104">
        <w:rPr>
          <w:rFonts w:ascii="Times New Roman" w:eastAsia="Times New Roman" w:hAnsi="Times New Roman" w:cs="Times New Roman"/>
          <w:sz w:val="20"/>
        </w:rPr>
        <w:t xml:space="preserve"> 2, 1951, 68. L. Kilian, </w:t>
      </w:r>
      <w:proofErr w:type="spellStart"/>
      <w:r w:rsidRPr="009F6104">
        <w:rPr>
          <w:rFonts w:ascii="Times New Roman" w:eastAsia="Times New Roman" w:hAnsi="Times New Roman" w:cs="Times New Roman"/>
          <w:sz w:val="20"/>
        </w:rPr>
        <w:t>Haffküstenkultur</w:t>
      </w:r>
      <w:proofErr w:type="spellEnd"/>
      <w:r w:rsidRPr="009F6104">
        <w:rPr>
          <w:rFonts w:ascii="Times New Roman" w:eastAsia="Times New Roman" w:hAnsi="Times New Roman" w:cs="Times New Roman"/>
          <w:sz w:val="20"/>
        </w:rPr>
        <w:t xml:space="preserve"> und Ursprung der Balten (1955) 298. U. Fischer, Die Gräber der Steinzeit im Saalegebiet (1956) 112, 119, 197, 280 („Forst Hakel"). </w:t>
      </w:r>
      <w:r w:rsidRPr="009F6104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48ED5E7C" wp14:editId="554E8A65">
            <wp:extent cx="91440" cy="15240"/>
            <wp:effectExtent l="0" t="0" r="0" b="0"/>
            <wp:docPr id="2303" name="Picture 23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3" name="Picture 2303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F6104">
        <w:rPr>
          <w:rFonts w:ascii="Times New Roman" w:eastAsia="Times New Roman" w:hAnsi="Times New Roman" w:cs="Times New Roman"/>
          <w:sz w:val="20"/>
        </w:rPr>
        <w:t xml:space="preserve">W. Matthias u. J. Schultze-Motel, Jahresschrift Halle 51, 1967, 127, 130, 142, 150, Abb. </w:t>
      </w:r>
      <w:proofErr w:type="spellStart"/>
      <w:r w:rsidRPr="009F6104">
        <w:rPr>
          <w:rFonts w:ascii="Times New Roman" w:eastAsia="Times New Roman" w:hAnsi="Times New Roman" w:cs="Times New Roman"/>
          <w:sz w:val="20"/>
        </w:rPr>
        <w:t>Ik</w:t>
      </w:r>
      <w:proofErr w:type="spellEnd"/>
      <w:r w:rsidRPr="009F6104">
        <w:rPr>
          <w:rFonts w:ascii="Times New Roman" w:eastAsia="Times New Roman" w:hAnsi="Times New Roman" w:cs="Times New Roman"/>
          <w:sz w:val="20"/>
        </w:rPr>
        <w:t xml:space="preserve"> u. </w:t>
      </w:r>
      <w:proofErr w:type="spellStart"/>
      <w:r w:rsidRPr="009F6104">
        <w:rPr>
          <w:rFonts w:ascii="Times New Roman" w:eastAsia="Times New Roman" w:hAnsi="Times New Roman" w:cs="Times New Roman"/>
          <w:sz w:val="20"/>
        </w:rPr>
        <w:t>Taf</w:t>
      </w:r>
      <w:proofErr w:type="spellEnd"/>
      <w:r w:rsidRPr="009F6104">
        <w:rPr>
          <w:rFonts w:ascii="Times New Roman" w:eastAsia="Times New Roman" w:hAnsi="Times New Roman" w:cs="Times New Roman"/>
          <w:sz w:val="20"/>
        </w:rPr>
        <w:t>. 12f.</w:t>
      </w:r>
    </w:p>
    <w:p w:rsidR="00435445" w:rsidRDefault="00435445" w:rsidP="002A09D5">
      <w:pPr>
        <w:spacing w:after="412"/>
        <w:ind w:left="-250" w:right="-43"/>
        <w:rPr>
          <w:rFonts w:ascii="Times New Roman" w:eastAsia="Times New Roman" w:hAnsi="Times New Roman" w:cs="Times New Roman"/>
          <w:sz w:val="24"/>
        </w:rPr>
      </w:pPr>
    </w:p>
    <w:p w:rsidR="00435445" w:rsidRDefault="00435445" w:rsidP="002A09D5">
      <w:pPr>
        <w:spacing w:after="412"/>
        <w:ind w:left="-250" w:right="-43"/>
        <w:rPr>
          <w:rFonts w:ascii="Times New Roman" w:eastAsia="Times New Roman" w:hAnsi="Times New Roman" w:cs="Times New Roman"/>
          <w:sz w:val="24"/>
        </w:rPr>
      </w:pPr>
    </w:p>
    <w:p w:rsidR="00435445" w:rsidRDefault="00435445" w:rsidP="002A09D5">
      <w:pPr>
        <w:spacing w:after="412"/>
        <w:ind w:left="-250" w:right="-43"/>
        <w:rPr>
          <w:rFonts w:ascii="Times New Roman" w:eastAsia="Times New Roman" w:hAnsi="Times New Roman" w:cs="Times New Roman"/>
          <w:sz w:val="24"/>
        </w:rPr>
      </w:pPr>
    </w:p>
    <w:p w:rsidR="00435445" w:rsidRDefault="00435445" w:rsidP="002A09D5">
      <w:pPr>
        <w:spacing w:after="412"/>
        <w:ind w:left="-250" w:right="-43"/>
        <w:rPr>
          <w:rFonts w:ascii="Times New Roman" w:eastAsia="Times New Roman" w:hAnsi="Times New Roman" w:cs="Times New Roman"/>
          <w:sz w:val="24"/>
        </w:rPr>
      </w:pPr>
    </w:p>
    <w:p w:rsidR="00435445" w:rsidRDefault="00435445" w:rsidP="002A09D5">
      <w:pPr>
        <w:spacing w:after="412"/>
        <w:ind w:left="-250" w:right="-43"/>
        <w:rPr>
          <w:rFonts w:ascii="Times New Roman" w:eastAsia="Times New Roman" w:hAnsi="Times New Roman" w:cs="Times New Roman"/>
          <w:sz w:val="24"/>
        </w:rPr>
      </w:pPr>
    </w:p>
    <w:p w:rsidR="00435445" w:rsidRDefault="00435445" w:rsidP="002A09D5">
      <w:pPr>
        <w:spacing w:after="412"/>
        <w:ind w:left="-250" w:right="-43"/>
        <w:rPr>
          <w:rFonts w:ascii="Times New Roman" w:eastAsia="Times New Roman" w:hAnsi="Times New Roman" w:cs="Times New Roman"/>
          <w:sz w:val="24"/>
        </w:rPr>
      </w:pPr>
    </w:p>
    <w:p w:rsidR="00435445" w:rsidRDefault="00435445" w:rsidP="002A09D5">
      <w:pPr>
        <w:spacing w:after="412"/>
        <w:ind w:left="-250" w:right="-43"/>
        <w:rPr>
          <w:rFonts w:ascii="Times New Roman" w:eastAsia="Times New Roman" w:hAnsi="Times New Roman" w:cs="Times New Roman"/>
          <w:sz w:val="24"/>
        </w:rPr>
      </w:pPr>
    </w:p>
    <w:p w:rsidR="00435445" w:rsidRDefault="00435445" w:rsidP="002A09D5">
      <w:pPr>
        <w:spacing w:after="412"/>
        <w:ind w:left="-250" w:right="-43"/>
        <w:rPr>
          <w:rFonts w:ascii="Times New Roman" w:eastAsia="Times New Roman" w:hAnsi="Times New Roman" w:cs="Times New Roman"/>
          <w:sz w:val="24"/>
        </w:rPr>
      </w:pPr>
    </w:p>
    <w:p w:rsidR="00435445" w:rsidRDefault="00435445" w:rsidP="002A09D5">
      <w:pPr>
        <w:spacing w:after="412"/>
        <w:ind w:left="-250" w:right="-43"/>
        <w:rPr>
          <w:rFonts w:ascii="Times New Roman" w:eastAsia="Times New Roman" w:hAnsi="Times New Roman" w:cs="Times New Roman"/>
          <w:sz w:val="24"/>
        </w:rPr>
      </w:pPr>
    </w:p>
    <w:p w:rsidR="00435445" w:rsidRDefault="00435445" w:rsidP="002A09D5">
      <w:pPr>
        <w:spacing w:after="412"/>
        <w:ind w:left="-250" w:right="-43"/>
        <w:rPr>
          <w:rFonts w:ascii="Times New Roman" w:eastAsia="Times New Roman" w:hAnsi="Times New Roman" w:cs="Times New Roman"/>
          <w:sz w:val="24"/>
        </w:rPr>
      </w:pPr>
    </w:p>
    <w:p w:rsidR="00435445" w:rsidRDefault="00435445" w:rsidP="001F7391">
      <w:pPr>
        <w:spacing w:after="412"/>
        <w:ind w:right="-43"/>
        <w:rPr>
          <w:rFonts w:ascii="Times New Roman" w:eastAsia="Times New Roman" w:hAnsi="Times New Roman" w:cs="Times New Roman"/>
          <w:sz w:val="24"/>
        </w:rPr>
      </w:pPr>
    </w:p>
    <w:p w:rsidR="001F5C86" w:rsidRDefault="00C71894" w:rsidP="002A09D5">
      <w:pPr>
        <w:spacing w:after="412"/>
        <w:ind w:left="-250" w:right="-43"/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2EE875FF" wp14:editId="2703875D">
            <wp:simplePos x="0" y="0"/>
            <wp:positionH relativeFrom="margin">
              <wp:posOffset>-167005</wp:posOffset>
            </wp:positionH>
            <wp:positionV relativeFrom="paragraph">
              <wp:posOffset>213995</wp:posOffset>
            </wp:positionV>
            <wp:extent cx="6048375" cy="8286750"/>
            <wp:effectExtent l="0" t="0" r="9525" b="0"/>
            <wp:wrapNone/>
            <wp:docPr id="2837" name="Picture 28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7" name="Picture 2837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8286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F5C86" w:rsidRDefault="001F5C86" w:rsidP="002A09D5">
      <w:pPr>
        <w:spacing w:after="400"/>
        <w:ind w:left="2990"/>
      </w:pPr>
    </w:p>
    <w:p w:rsidR="001F5C86" w:rsidRDefault="001F5C86" w:rsidP="002A09D5">
      <w:pPr>
        <w:spacing w:after="400"/>
        <w:ind w:left="2990"/>
      </w:pPr>
    </w:p>
    <w:p w:rsidR="00477C29" w:rsidRDefault="00477C29" w:rsidP="002A09D5">
      <w:pPr>
        <w:spacing w:after="400"/>
        <w:ind w:left="2990"/>
      </w:pPr>
    </w:p>
    <w:p w:rsidR="00477C29" w:rsidRDefault="00477C29" w:rsidP="002A09D5">
      <w:pPr>
        <w:spacing w:after="400"/>
        <w:ind w:left="2990"/>
      </w:pPr>
    </w:p>
    <w:p w:rsidR="00477C29" w:rsidRDefault="00477C29" w:rsidP="002A09D5">
      <w:pPr>
        <w:spacing w:after="400"/>
        <w:ind w:left="2990"/>
      </w:pPr>
    </w:p>
    <w:p w:rsidR="00477C29" w:rsidRDefault="00477C29" w:rsidP="002A09D5">
      <w:pPr>
        <w:spacing w:after="400"/>
        <w:ind w:left="2990"/>
      </w:pPr>
    </w:p>
    <w:p w:rsidR="00477C29" w:rsidRDefault="00477C29" w:rsidP="002A09D5">
      <w:pPr>
        <w:spacing w:after="400"/>
        <w:ind w:left="2990"/>
      </w:pPr>
    </w:p>
    <w:p w:rsidR="00477C29" w:rsidRDefault="00477C29" w:rsidP="002A09D5">
      <w:pPr>
        <w:spacing w:after="400"/>
        <w:ind w:left="2990"/>
      </w:pPr>
    </w:p>
    <w:p w:rsidR="00477C29" w:rsidRDefault="00477C29" w:rsidP="00477C29">
      <w:pPr>
        <w:spacing w:after="400"/>
        <w:ind w:left="2990"/>
      </w:pPr>
    </w:p>
    <w:p w:rsidR="001F5C86" w:rsidRDefault="001F5C86" w:rsidP="001F5C86">
      <w:pPr>
        <w:spacing w:after="400"/>
        <w:ind w:left="2990"/>
        <w:jc w:val="both"/>
      </w:pPr>
    </w:p>
    <w:p w:rsidR="001F5C86" w:rsidRDefault="001F5C86" w:rsidP="001F5C86">
      <w:pPr>
        <w:spacing w:after="400"/>
        <w:ind w:left="2990"/>
        <w:jc w:val="both"/>
      </w:pPr>
    </w:p>
    <w:p w:rsidR="001F5C86" w:rsidRDefault="001F5C86" w:rsidP="001F5C86">
      <w:pPr>
        <w:spacing w:after="400"/>
        <w:ind w:left="2990"/>
        <w:jc w:val="both"/>
      </w:pPr>
    </w:p>
    <w:p w:rsidR="00C82EEC" w:rsidRDefault="00C82EEC" w:rsidP="00C82EEC">
      <w:pPr>
        <w:spacing w:after="584" w:line="265" w:lineRule="auto"/>
        <w:ind w:left="82" w:hanging="10"/>
        <w:rPr>
          <w:rFonts w:ascii="Times New Roman" w:eastAsia="Times New Roman" w:hAnsi="Times New Roman" w:cs="Times New Roman"/>
          <w:sz w:val="30"/>
        </w:rPr>
      </w:pPr>
    </w:p>
    <w:p w:rsidR="00126FC3" w:rsidRDefault="00126FC3">
      <w:pPr>
        <w:spacing w:after="584" w:line="265" w:lineRule="auto"/>
        <w:ind w:left="82" w:hanging="10"/>
        <w:jc w:val="center"/>
        <w:rPr>
          <w:rFonts w:ascii="Times New Roman" w:eastAsia="Times New Roman" w:hAnsi="Times New Roman" w:cs="Times New Roman"/>
          <w:sz w:val="30"/>
        </w:rPr>
      </w:pPr>
    </w:p>
    <w:p w:rsidR="00C82EEC" w:rsidRDefault="00C82EEC">
      <w:pPr>
        <w:spacing w:after="584" w:line="265" w:lineRule="auto"/>
        <w:ind w:left="82" w:hanging="10"/>
        <w:jc w:val="center"/>
        <w:rPr>
          <w:rFonts w:ascii="Times New Roman" w:eastAsia="Times New Roman" w:hAnsi="Times New Roman" w:cs="Times New Roman"/>
          <w:sz w:val="30"/>
        </w:rPr>
      </w:pPr>
    </w:p>
    <w:p w:rsidR="00126FC3" w:rsidRDefault="00126FC3">
      <w:pPr>
        <w:spacing w:after="584" w:line="265" w:lineRule="auto"/>
        <w:ind w:left="82" w:hanging="10"/>
        <w:jc w:val="center"/>
      </w:pPr>
    </w:p>
    <w:p w:rsidR="00C71894" w:rsidRDefault="00C71894">
      <w:pPr>
        <w:spacing w:after="584" w:line="265" w:lineRule="auto"/>
        <w:ind w:left="82" w:hanging="10"/>
        <w:jc w:val="center"/>
      </w:pPr>
    </w:p>
    <w:p w:rsidR="00697111" w:rsidRDefault="00697111" w:rsidP="00C71894">
      <w:pPr>
        <w:spacing w:after="584" w:line="265" w:lineRule="auto"/>
        <w:ind w:left="82" w:hanging="10"/>
      </w:pPr>
    </w:p>
    <w:p w:rsidR="00C71894" w:rsidRDefault="00697111" w:rsidP="00C71894">
      <w:pPr>
        <w:spacing w:after="584" w:line="265" w:lineRule="auto"/>
        <w:ind w:left="82" w:hanging="10"/>
      </w:pPr>
      <w:r>
        <w:t>Tafel 23</w:t>
      </w:r>
    </w:p>
    <w:p w:rsidR="00C71894" w:rsidRDefault="00697111" w:rsidP="00C71894">
      <w:pPr>
        <w:spacing w:after="584" w:line="265" w:lineRule="auto"/>
        <w:ind w:left="82" w:hanging="10"/>
      </w:pPr>
      <w:r>
        <w:rPr>
          <w:noProof/>
        </w:rPr>
        <w:drawing>
          <wp:inline distT="0" distB="0" distL="0" distR="0" wp14:anchorId="74681477" wp14:editId="57E5FDB5">
            <wp:extent cx="5695950" cy="7705200"/>
            <wp:effectExtent l="0" t="0" r="0" b="0"/>
            <wp:docPr id="2939" name="Picture 29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9" name="Picture 2939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5653" cy="7718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34F" w:rsidRDefault="0057334F" w:rsidP="00C71894">
      <w:pPr>
        <w:spacing w:after="584" w:line="265" w:lineRule="auto"/>
        <w:ind w:left="82" w:hanging="10"/>
      </w:pPr>
    </w:p>
    <w:p w:rsidR="0001339F" w:rsidRDefault="0057334F" w:rsidP="00C71894">
      <w:pPr>
        <w:spacing w:after="584" w:line="265" w:lineRule="auto"/>
        <w:ind w:left="82" w:hanging="10"/>
      </w:pPr>
      <w:r>
        <w:t>Tafel 24</w:t>
      </w:r>
    </w:p>
    <w:p w:rsidR="0001339F" w:rsidRDefault="0057334F" w:rsidP="00C71894">
      <w:pPr>
        <w:spacing w:after="584" w:line="265" w:lineRule="auto"/>
        <w:ind w:left="82" w:hanging="10"/>
      </w:pPr>
      <w:r>
        <w:rPr>
          <w:noProof/>
        </w:rPr>
        <w:drawing>
          <wp:inline distT="0" distB="0" distL="0" distR="0" wp14:anchorId="0A73706F" wp14:editId="09AD055B">
            <wp:extent cx="5572118" cy="7981950"/>
            <wp:effectExtent l="0" t="0" r="0" b="0"/>
            <wp:docPr id="3617" name="Picture 36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7" name="Picture 3617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91824" cy="8010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1339F" w:rsidSect="001F5C86">
      <w:footerReference w:type="default" r:id="rId16"/>
      <w:pgSz w:w="11904" w:h="16819"/>
      <w:pgMar w:top="1418" w:right="1418" w:bottom="851" w:left="1418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B5CBB" w:rsidRDefault="001B5CBB" w:rsidP="001F7391">
      <w:pPr>
        <w:spacing w:after="0" w:line="240" w:lineRule="auto"/>
      </w:pPr>
      <w:r>
        <w:separator/>
      </w:r>
    </w:p>
  </w:endnote>
  <w:endnote w:type="continuationSeparator" w:id="0">
    <w:p w:rsidR="001B5CBB" w:rsidRDefault="001B5CBB" w:rsidP="001F73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4031862"/>
      <w:docPartObj>
        <w:docPartGallery w:val="Page Numbers (Bottom of Page)"/>
        <w:docPartUnique/>
      </w:docPartObj>
    </w:sdtPr>
    <w:sdtContent>
      <w:p w:rsidR="001F7391" w:rsidRDefault="001F7391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1F7391" w:rsidRDefault="001F739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B5CBB" w:rsidRDefault="001B5CBB" w:rsidP="001F7391">
      <w:pPr>
        <w:spacing w:after="0" w:line="240" w:lineRule="auto"/>
      </w:pPr>
      <w:r>
        <w:separator/>
      </w:r>
    </w:p>
  </w:footnote>
  <w:footnote w:type="continuationSeparator" w:id="0">
    <w:p w:rsidR="001B5CBB" w:rsidRDefault="001B5CBB" w:rsidP="001F739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0782"/>
    <w:rsid w:val="0001339F"/>
    <w:rsid w:val="000F0782"/>
    <w:rsid w:val="00126FC3"/>
    <w:rsid w:val="001B5CBB"/>
    <w:rsid w:val="001F5C86"/>
    <w:rsid w:val="001F7391"/>
    <w:rsid w:val="002A09D5"/>
    <w:rsid w:val="003659E7"/>
    <w:rsid w:val="00435445"/>
    <w:rsid w:val="00477C29"/>
    <w:rsid w:val="0057334F"/>
    <w:rsid w:val="00681047"/>
    <w:rsid w:val="00697111"/>
    <w:rsid w:val="0087527E"/>
    <w:rsid w:val="009F6104"/>
    <w:rsid w:val="00A7778C"/>
    <w:rsid w:val="00C20C00"/>
    <w:rsid w:val="00C71894"/>
    <w:rsid w:val="00C82EEC"/>
    <w:rsid w:val="00ED00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65ADE0"/>
  <w15:docId w15:val="{C86B250E-76BA-4343-BDF2-64B343AA29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Calibri" w:eastAsia="Calibri" w:hAnsi="Calibri" w:cs="Calibri"/>
      <w:color w:val="000000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78" w:line="254" w:lineRule="auto"/>
      <w:ind w:left="2616" w:right="2573" w:firstLine="1502"/>
      <w:jc w:val="center"/>
      <w:outlineLvl w:val="0"/>
    </w:pPr>
    <w:rPr>
      <w:rFonts w:ascii="Times New Roman" w:eastAsia="Times New Roman" w:hAnsi="Times New Roman" w:cs="Times New Roman"/>
      <w:color w:val="000000"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Times New Roman" w:eastAsia="Times New Roman" w:hAnsi="Times New Roman" w:cs="Times New Roman"/>
      <w:color w:val="000000"/>
      <w:sz w:val="28"/>
    </w:rPr>
  </w:style>
  <w:style w:type="paragraph" w:styleId="Kopfzeile">
    <w:name w:val="header"/>
    <w:basedOn w:val="Standard"/>
    <w:link w:val="KopfzeileZchn"/>
    <w:uiPriority w:val="99"/>
    <w:unhideWhenUsed/>
    <w:rsid w:val="001F739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F7391"/>
    <w:rPr>
      <w:rFonts w:ascii="Calibri" w:eastAsia="Calibri" w:hAnsi="Calibri" w:cs="Calibri"/>
      <w:color w:val="000000"/>
    </w:rPr>
  </w:style>
  <w:style w:type="paragraph" w:styleId="Fuzeile">
    <w:name w:val="footer"/>
    <w:basedOn w:val="Standard"/>
    <w:link w:val="FuzeileZchn"/>
    <w:uiPriority w:val="99"/>
    <w:unhideWhenUsed/>
    <w:rsid w:val="001F739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F7391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294</Words>
  <Characters>1857</Characters>
  <Application>Microsoft Office Word</Application>
  <DocSecurity>0</DocSecurity>
  <Lines>15</Lines>
  <Paragraphs>4</Paragraphs>
  <ScaleCrop>false</ScaleCrop>
  <Company/>
  <LinksUpToDate>false</LinksUpToDate>
  <CharactersWithSpaces>2147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PDF scan to USB stick</dc:title>
  <dc:subject/>
  <dc:creator>Pocket Mailbox</dc:creator>
  <cp:keywords/>
  <cp:lastModifiedBy>Harald Dr. Bartzack</cp:lastModifiedBy>
  <cp:revision>20</cp:revision>
  <dcterms:created xsi:type="dcterms:W3CDTF">2023-02-03T09:19:00Z</dcterms:created>
  <dcterms:modified xsi:type="dcterms:W3CDTF">2023-02-03T10:42:00Z</dcterms:modified>
</cp:coreProperties>
</file>